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F37005" w14:textId="77777777" w:rsidR="00840DFB" w:rsidRDefault="001840DA">
      <w:pPr>
        <w:rPr>
          <w:rFonts w:ascii="Arial" w:hAnsi="Arial" w:cs="Arial"/>
          <w:szCs w:val="20"/>
          <w:lang w:val="en-US"/>
        </w:rPr>
      </w:pPr>
      <w:r>
        <w:rPr>
          <w:noProof/>
        </w:rPr>
        <w:object w:dxaOrig="12405" w:dyaOrig="2475" w14:anchorId="756428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0pt;height:48pt;mso-width-percent:0;mso-height-percent:0;mso-width-percent:0;mso-height-percent:0" o:ole="">
            <v:imagedata r:id="rId7" o:title=""/>
          </v:shape>
          <o:OLEObject Type="Embed" ProgID="PBrush" ShapeID="_x0000_i1025" DrawAspect="Content" ObjectID="_1853840104" r:id="rId8"/>
        </w:object>
      </w:r>
    </w:p>
    <w:p w14:paraId="0D1D63E2" w14:textId="77777777" w:rsidR="00840DFB" w:rsidRDefault="00840DFB">
      <w:pPr>
        <w:rPr>
          <w:rFonts w:ascii="Arial" w:hAnsi="Arial" w:cs="Arial"/>
          <w:szCs w:val="20"/>
          <w:lang w:val="en-US"/>
        </w:rPr>
      </w:pPr>
    </w:p>
    <w:p w14:paraId="3B8D9671" w14:textId="77777777" w:rsidR="00703941" w:rsidRDefault="00703941">
      <w:pPr>
        <w:rPr>
          <w:rFonts w:ascii="Arial" w:hAnsi="Arial" w:cs="Arial"/>
          <w:szCs w:val="20"/>
          <w:lang w:val="en-US"/>
        </w:rPr>
      </w:pPr>
    </w:p>
    <w:p w14:paraId="41D12F83" w14:textId="77777777" w:rsidR="00E46485" w:rsidRDefault="00E46485">
      <w:pPr>
        <w:rPr>
          <w:rFonts w:ascii="Arial" w:hAnsi="Arial" w:cs="Arial"/>
          <w:b/>
          <w:szCs w:val="20"/>
          <w:lang w:val="en-US"/>
        </w:rPr>
      </w:pPr>
      <w:r>
        <w:rPr>
          <w:rFonts w:ascii="Arial" w:hAnsi="Arial" w:cs="Arial"/>
          <w:b/>
          <w:szCs w:val="20"/>
          <w:lang w:val="en-US"/>
        </w:rPr>
        <w:t>Complaints and Feedback Policy</w:t>
      </w:r>
    </w:p>
    <w:p w14:paraId="111892DA" w14:textId="77777777" w:rsidR="00E46485" w:rsidRPr="00E46485" w:rsidRDefault="00E46485">
      <w:pPr>
        <w:rPr>
          <w:rFonts w:ascii="Arial" w:hAnsi="Arial" w:cs="Arial"/>
          <w:b/>
          <w:szCs w:val="20"/>
          <w:lang w:val="en-US"/>
        </w:rPr>
      </w:pPr>
    </w:p>
    <w:p w14:paraId="76C67C00" w14:textId="77777777" w:rsidR="00E46485" w:rsidRDefault="00E46485">
      <w:pPr>
        <w:rPr>
          <w:rFonts w:ascii="Arial" w:hAnsi="Arial" w:cs="Arial"/>
          <w:szCs w:val="20"/>
          <w:lang w:val="en-US"/>
        </w:rPr>
      </w:pPr>
    </w:p>
    <w:p w14:paraId="378FFECA" w14:textId="77777777" w:rsidR="00202088" w:rsidRPr="00E46485" w:rsidRDefault="00202088" w:rsidP="00FE5DDF">
      <w:pPr>
        <w:spacing w:line="360" w:lineRule="auto"/>
        <w:rPr>
          <w:rFonts w:ascii="Arial" w:hAnsi="Arial" w:cs="Arial"/>
          <w:b/>
          <w:sz w:val="22"/>
          <w:szCs w:val="22"/>
          <w:lang w:val="en-US"/>
        </w:rPr>
      </w:pPr>
      <w:r w:rsidRPr="00E46485">
        <w:rPr>
          <w:rFonts w:ascii="Arial" w:hAnsi="Arial" w:cs="Arial"/>
          <w:b/>
          <w:sz w:val="22"/>
          <w:szCs w:val="22"/>
          <w:lang w:val="en-US"/>
        </w:rPr>
        <w:t>Purpose</w:t>
      </w:r>
    </w:p>
    <w:p w14:paraId="2A2E6FB7" w14:textId="77777777" w:rsidR="00202088" w:rsidRDefault="00202088" w:rsidP="00FE5DDF">
      <w:pPr>
        <w:spacing w:line="360" w:lineRule="auto"/>
        <w:rPr>
          <w:rFonts w:ascii="Arial" w:hAnsi="Arial" w:cs="Arial"/>
          <w:sz w:val="22"/>
          <w:szCs w:val="22"/>
          <w:lang w:val="en-US"/>
        </w:rPr>
      </w:pPr>
      <w:r>
        <w:rPr>
          <w:rFonts w:ascii="Arial" w:hAnsi="Arial" w:cs="Arial"/>
          <w:sz w:val="22"/>
          <w:szCs w:val="22"/>
          <w:lang w:val="en-US"/>
        </w:rPr>
        <w:t>Skillbuilders aims to provide a high-quality service that is individualized to its clients and their families.  However, it is recognized that from time to time a client (and/or carer) might be dissatisfied with a service they receive.</w:t>
      </w:r>
    </w:p>
    <w:p w14:paraId="52807B46" w14:textId="77777777" w:rsidR="00202088" w:rsidRDefault="00202088" w:rsidP="00FE5DDF">
      <w:pPr>
        <w:spacing w:line="360" w:lineRule="auto"/>
        <w:rPr>
          <w:rFonts w:ascii="Arial" w:hAnsi="Arial" w:cs="Arial"/>
          <w:sz w:val="22"/>
          <w:szCs w:val="22"/>
          <w:lang w:val="en-US"/>
        </w:rPr>
      </w:pPr>
      <w:r>
        <w:rPr>
          <w:rFonts w:ascii="Arial" w:hAnsi="Arial" w:cs="Arial"/>
          <w:sz w:val="22"/>
          <w:szCs w:val="22"/>
          <w:lang w:val="en-US"/>
        </w:rPr>
        <w:t>When a client (and/or carer) has a complaint, the issue will be dealt with promptly, fairly and in a non-threatening way, according to principles of natural justice and with due regard to the clients (and/or carer’s) rights.</w:t>
      </w:r>
    </w:p>
    <w:p w14:paraId="26060453" w14:textId="77777777" w:rsidR="00202088" w:rsidRDefault="00202088" w:rsidP="00FE5DDF">
      <w:pPr>
        <w:spacing w:line="360" w:lineRule="auto"/>
        <w:rPr>
          <w:rFonts w:ascii="Arial" w:hAnsi="Arial" w:cs="Arial"/>
          <w:sz w:val="22"/>
          <w:szCs w:val="22"/>
          <w:lang w:val="en-US"/>
        </w:rPr>
      </w:pPr>
      <w:r>
        <w:rPr>
          <w:rFonts w:ascii="Arial" w:hAnsi="Arial" w:cs="Arial"/>
          <w:sz w:val="22"/>
          <w:szCs w:val="22"/>
          <w:lang w:val="en-US"/>
        </w:rPr>
        <w:t>Skillbuilders preference is that grievances will be resolved through the procedures outlined below, but it is understood that on occasions, a client (and/or carer) might choose not to follow this practice.  They might prefer to make a complaint through an external agency and use the process of that agency to resolve the matter of concern.   In these circumstances, Skillbuilders is committed to working with the client (and/or carer) and whomever they nominate to be their representative.</w:t>
      </w:r>
    </w:p>
    <w:p w14:paraId="4FE09A1A" w14:textId="77777777" w:rsidR="00202088" w:rsidRDefault="00202088" w:rsidP="00FE5DDF">
      <w:pPr>
        <w:spacing w:line="360" w:lineRule="auto"/>
        <w:rPr>
          <w:rFonts w:ascii="Arial" w:hAnsi="Arial" w:cs="Arial"/>
          <w:sz w:val="22"/>
          <w:szCs w:val="22"/>
          <w:lang w:val="en-US"/>
        </w:rPr>
      </w:pPr>
    </w:p>
    <w:p w14:paraId="7684A8E4" w14:textId="77777777" w:rsidR="00202088" w:rsidRDefault="00202088" w:rsidP="00FE5DDF">
      <w:pPr>
        <w:spacing w:line="360" w:lineRule="auto"/>
        <w:rPr>
          <w:rFonts w:ascii="Arial" w:hAnsi="Arial" w:cs="Arial"/>
          <w:b/>
          <w:sz w:val="22"/>
          <w:szCs w:val="22"/>
          <w:lang w:val="en-US"/>
        </w:rPr>
      </w:pPr>
      <w:r>
        <w:rPr>
          <w:rFonts w:ascii="Arial" w:hAnsi="Arial" w:cs="Arial"/>
          <w:b/>
          <w:sz w:val="22"/>
          <w:szCs w:val="22"/>
          <w:lang w:val="en-US"/>
        </w:rPr>
        <w:t>Scope</w:t>
      </w:r>
    </w:p>
    <w:p w14:paraId="5A501DAD" w14:textId="77777777" w:rsidR="00202088" w:rsidRDefault="00202088" w:rsidP="00FE5DDF">
      <w:pPr>
        <w:spacing w:line="360" w:lineRule="auto"/>
        <w:rPr>
          <w:rFonts w:ascii="Arial" w:hAnsi="Arial" w:cs="Arial"/>
          <w:sz w:val="22"/>
          <w:szCs w:val="22"/>
          <w:lang w:val="en-US"/>
        </w:rPr>
      </w:pPr>
      <w:r>
        <w:rPr>
          <w:rFonts w:ascii="Arial" w:hAnsi="Arial" w:cs="Arial"/>
          <w:sz w:val="22"/>
          <w:szCs w:val="22"/>
          <w:lang w:val="en-US"/>
        </w:rPr>
        <w:t>This pol</w:t>
      </w:r>
      <w:r w:rsidR="00FA6AB4">
        <w:rPr>
          <w:rFonts w:ascii="Arial" w:hAnsi="Arial" w:cs="Arial"/>
          <w:sz w:val="22"/>
          <w:szCs w:val="22"/>
          <w:lang w:val="en-US"/>
        </w:rPr>
        <w:t xml:space="preserve">icy applies to all Skillbuilders </w:t>
      </w:r>
      <w:r w:rsidR="00E46485">
        <w:rPr>
          <w:rFonts w:ascii="Arial" w:hAnsi="Arial" w:cs="Arial"/>
          <w:sz w:val="22"/>
          <w:szCs w:val="22"/>
          <w:lang w:val="en-US"/>
        </w:rPr>
        <w:t>services, staff, contractors, c</w:t>
      </w:r>
      <w:r>
        <w:rPr>
          <w:rFonts w:ascii="Arial" w:hAnsi="Arial" w:cs="Arial"/>
          <w:sz w:val="22"/>
          <w:szCs w:val="22"/>
          <w:lang w:val="en-US"/>
        </w:rPr>
        <w:t>lients and is framed around Standard four (4) of the National Standards for Disability Services (NSDS)</w:t>
      </w:r>
    </w:p>
    <w:p w14:paraId="4E8F506F" w14:textId="77777777" w:rsidR="00E57B61" w:rsidRDefault="00E57B61" w:rsidP="00FE5DDF">
      <w:pPr>
        <w:spacing w:line="360" w:lineRule="auto"/>
        <w:rPr>
          <w:rFonts w:ascii="Arial" w:hAnsi="Arial" w:cs="Arial"/>
          <w:sz w:val="22"/>
          <w:szCs w:val="22"/>
          <w:lang w:val="en-US"/>
        </w:rPr>
      </w:pPr>
      <w:r>
        <w:rPr>
          <w:rFonts w:ascii="Arial" w:hAnsi="Arial" w:cs="Arial"/>
          <w:sz w:val="22"/>
          <w:szCs w:val="22"/>
          <w:lang w:val="en-US"/>
        </w:rPr>
        <w:t>This policy is about Skillbuilders being responsive to the needs of clients and their representatives and in resolving the client’s grievance.</w:t>
      </w:r>
    </w:p>
    <w:p w14:paraId="6B0DA350" w14:textId="77777777" w:rsidR="00E57B61" w:rsidRDefault="00E57B61" w:rsidP="00FE5DDF">
      <w:pPr>
        <w:spacing w:line="360" w:lineRule="auto"/>
        <w:rPr>
          <w:rFonts w:ascii="Arial" w:hAnsi="Arial" w:cs="Arial"/>
          <w:sz w:val="22"/>
          <w:szCs w:val="22"/>
          <w:lang w:val="en-US"/>
        </w:rPr>
      </w:pPr>
    </w:p>
    <w:p w14:paraId="053F30F9" w14:textId="77777777" w:rsidR="00E57B61" w:rsidRDefault="00E57B61" w:rsidP="00FE5DDF">
      <w:pPr>
        <w:spacing w:line="360" w:lineRule="auto"/>
        <w:rPr>
          <w:rFonts w:ascii="Arial" w:hAnsi="Arial" w:cs="Arial"/>
          <w:b/>
          <w:sz w:val="22"/>
          <w:szCs w:val="22"/>
          <w:lang w:val="en-US"/>
        </w:rPr>
      </w:pPr>
      <w:r>
        <w:rPr>
          <w:rFonts w:ascii="Arial" w:hAnsi="Arial" w:cs="Arial"/>
          <w:b/>
          <w:sz w:val="22"/>
          <w:szCs w:val="22"/>
          <w:lang w:val="en-US"/>
        </w:rPr>
        <w:t>Awareness of the Complaint Process</w:t>
      </w:r>
    </w:p>
    <w:p w14:paraId="64466C23" w14:textId="77777777" w:rsidR="00E57B61" w:rsidRDefault="00E57B61" w:rsidP="00FE5DDF">
      <w:pPr>
        <w:spacing w:line="360" w:lineRule="auto"/>
        <w:rPr>
          <w:rFonts w:ascii="Arial" w:hAnsi="Arial" w:cs="Arial"/>
          <w:sz w:val="22"/>
          <w:szCs w:val="22"/>
          <w:lang w:val="en-US"/>
        </w:rPr>
      </w:pPr>
      <w:r>
        <w:rPr>
          <w:rFonts w:ascii="Arial" w:hAnsi="Arial" w:cs="Arial"/>
          <w:sz w:val="22"/>
          <w:szCs w:val="22"/>
          <w:lang w:val="en-US"/>
        </w:rPr>
        <w:t>Skillbuilders will ensure that all client and/</w:t>
      </w:r>
      <w:r w:rsidR="00FA6AB4">
        <w:rPr>
          <w:rFonts w:ascii="Arial" w:hAnsi="Arial" w:cs="Arial"/>
          <w:sz w:val="22"/>
          <w:szCs w:val="22"/>
          <w:lang w:val="en-US"/>
        </w:rPr>
        <w:t>or carer</w:t>
      </w:r>
      <w:r w:rsidR="00E46485">
        <w:rPr>
          <w:rFonts w:ascii="Arial" w:hAnsi="Arial" w:cs="Arial"/>
          <w:sz w:val="22"/>
          <w:szCs w:val="22"/>
          <w:lang w:val="en-US"/>
        </w:rPr>
        <w:t>s</w:t>
      </w:r>
      <w:r>
        <w:rPr>
          <w:rFonts w:ascii="Arial" w:hAnsi="Arial" w:cs="Arial"/>
          <w:sz w:val="22"/>
          <w:szCs w:val="22"/>
          <w:lang w:val="en-US"/>
        </w:rPr>
        <w:t xml:space="preserve"> are provided with information about the Feedback Policy when they first access the service, and that they are reminded of the policy and their rights to make a complaint without fear of affecting their service.</w:t>
      </w:r>
    </w:p>
    <w:p w14:paraId="7CAF76F1" w14:textId="77777777" w:rsidR="00E57B61" w:rsidRDefault="00E57B61" w:rsidP="00FE5DDF">
      <w:pPr>
        <w:spacing w:line="360" w:lineRule="auto"/>
        <w:rPr>
          <w:rFonts w:ascii="Arial" w:hAnsi="Arial" w:cs="Arial"/>
          <w:sz w:val="22"/>
          <w:szCs w:val="22"/>
          <w:lang w:val="en-US"/>
        </w:rPr>
      </w:pPr>
      <w:r>
        <w:rPr>
          <w:rFonts w:ascii="Arial" w:hAnsi="Arial" w:cs="Arial"/>
          <w:sz w:val="22"/>
          <w:szCs w:val="22"/>
          <w:lang w:val="en-US"/>
        </w:rPr>
        <w:t>Skillbuilders will communicate the Complaint Handling process in the following forums on a routine basis:</w:t>
      </w:r>
    </w:p>
    <w:p w14:paraId="727301E5" w14:textId="77777777" w:rsidR="00E57B61" w:rsidRDefault="00E57B61" w:rsidP="00E57B61">
      <w:pPr>
        <w:numPr>
          <w:ilvl w:val="0"/>
          <w:numId w:val="6"/>
        </w:numPr>
        <w:spacing w:line="360" w:lineRule="auto"/>
        <w:rPr>
          <w:rFonts w:ascii="Arial" w:hAnsi="Arial" w:cs="Arial"/>
          <w:sz w:val="22"/>
          <w:szCs w:val="22"/>
          <w:lang w:val="en-US"/>
        </w:rPr>
      </w:pPr>
      <w:r>
        <w:rPr>
          <w:rFonts w:ascii="Arial" w:hAnsi="Arial" w:cs="Arial"/>
          <w:sz w:val="22"/>
          <w:szCs w:val="22"/>
          <w:lang w:val="en-US"/>
        </w:rPr>
        <w:t xml:space="preserve">Ongoing training and support to </w:t>
      </w:r>
      <w:r w:rsidR="00E46485">
        <w:rPr>
          <w:rFonts w:ascii="Arial" w:hAnsi="Arial" w:cs="Arial"/>
          <w:sz w:val="22"/>
          <w:szCs w:val="22"/>
          <w:lang w:val="en-US"/>
        </w:rPr>
        <w:t xml:space="preserve">clients in making complaints. </w:t>
      </w:r>
      <w:r>
        <w:rPr>
          <w:rFonts w:ascii="Arial" w:hAnsi="Arial" w:cs="Arial"/>
          <w:sz w:val="22"/>
          <w:szCs w:val="22"/>
          <w:lang w:val="en-US"/>
        </w:rPr>
        <w:t>Both formal and informal methods may be used to facilitate this goal;  and</w:t>
      </w:r>
    </w:p>
    <w:p w14:paraId="411CA241" w14:textId="77777777" w:rsidR="00E57B61" w:rsidRDefault="00E57B61" w:rsidP="00E57B61">
      <w:pPr>
        <w:numPr>
          <w:ilvl w:val="0"/>
          <w:numId w:val="6"/>
        </w:numPr>
        <w:spacing w:line="360" w:lineRule="auto"/>
        <w:rPr>
          <w:rFonts w:ascii="Arial" w:hAnsi="Arial" w:cs="Arial"/>
          <w:sz w:val="22"/>
          <w:szCs w:val="22"/>
          <w:lang w:val="en-US"/>
        </w:rPr>
      </w:pPr>
      <w:r>
        <w:rPr>
          <w:rFonts w:ascii="Arial" w:hAnsi="Arial" w:cs="Arial"/>
          <w:sz w:val="22"/>
          <w:szCs w:val="22"/>
          <w:lang w:val="en-US"/>
        </w:rPr>
        <w:t>Induction of new employees and contractors.</w:t>
      </w:r>
    </w:p>
    <w:p w14:paraId="02897F65" w14:textId="77777777" w:rsidR="00E57B61" w:rsidRDefault="00E57B61" w:rsidP="00E57B61">
      <w:pPr>
        <w:numPr>
          <w:ilvl w:val="0"/>
          <w:numId w:val="6"/>
        </w:numPr>
        <w:spacing w:line="360" w:lineRule="auto"/>
        <w:rPr>
          <w:rFonts w:ascii="Arial" w:hAnsi="Arial" w:cs="Arial"/>
          <w:sz w:val="22"/>
          <w:szCs w:val="22"/>
          <w:lang w:val="en-US"/>
        </w:rPr>
      </w:pPr>
      <w:r>
        <w:rPr>
          <w:rFonts w:ascii="Arial" w:hAnsi="Arial" w:cs="Arial"/>
          <w:sz w:val="22"/>
          <w:szCs w:val="22"/>
          <w:lang w:val="en-US"/>
        </w:rPr>
        <w:t>Via the Skillbuilders website.</w:t>
      </w:r>
    </w:p>
    <w:p w14:paraId="6FE8E8C1" w14:textId="77777777" w:rsidR="00E57B61" w:rsidRDefault="00E57B61" w:rsidP="00E57B61">
      <w:pPr>
        <w:spacing w:line="360" w:lineRule="auto"/>
        <w:rPr>
          <w:rFonts w:ascii="Arial" w:hAnsi="Arial" w:cs="Arial"/>
          <w:sz w:val="22"/>
          <w:szCs w:val="22"/>
          <w:lang w:val="en-US"/>
        </w:rPr>
      </w:pPr>
    </w:p>
    <w:p w14:paraId="5536349E" w14:textId="77777777" w:rsidR="00E57B61" w:rsidRDefault="00E57B61" w:rsidP="00E57B61">
      <w:pPr>
        <w:spacing w:line="360" w:lineRule="auto"/>
        <w:rPr>
          <w:rFonts w:ascii="Arial" w:hAnsi="Arial" w:cs="Arial"/>
          <w:b/>
          <w:sz w:val="22"/>
          <w:szCs w:val="22"/>
          <w:lang w:val="en-US"/>
        </w:rPr>
      </w:pPr>
      <w:r>
        <w:rPr>
          <w:rFonts w:ascii="Arial" w:hAnsi="Arial" w:cs="Arial"/>
          <w:b/>
          <w:sz w:val="22"/>
          <w:szCs w:val="22"/>
          <w:lang w:val="en-US"/>
        </w:rPr>
        <w:t>Informal Complaint Handling Procedure</w:t>
      </w:r>
    </w:p>
    <w:p w14:paraId="1B8D6F96" w14:textId="77777777" w:rsidR="00E57B61" w:rsidRDefault="00E57B61" w:rsidP="00E57B61">
      <w:pPr>
        <w:spacing w:line="360" w:lineRule="auto"/>
        <w:rPr>
          <w:rFonts w:ascii="Arial" w:hAnsi="Arial" w:cs="Arial"/>
          <w:sz w:val="22"/>
          <w:szCs w:val="22"/>
          <w:lang w:val="en-US"/>
        </w:rPr>
      </w:pPr>
      <w:r>
        <w:rPr>
          <w:rFonts w:ascii="Arial" w:hAnsi="Arial" w:cs="Arial"/>
          <w:sz w:val="22"/>
          <w:szCs w:val="22"/>
          <w:lang w:val="en-US"/>
        </w:rPr>
        <w:t xml:space="preserve">When a client and/or carer makes a complaint about any aspect of their involvement with Skillbuilders, the first step will be for the staff member to whom the complaint is made, to </w:t>
      </w:r>
      <w:r w:rsidR="00E46485">
        <w:rPr>
          <w:rFonts w:ascii="Arial" w:hAnsi="Arial" w:cs="Arial"/>
          <w:sz w:val="22"/>
          <w:szCs w:val="22"/>
          <w:lang w:val="en-US"/>
        </w:rPr>
        <w:t xml:space="preserve">listen </w:t>
      </w:r>
      <w:r>
        <w:rPr>
          <w:rFonts w:ascii="Arial" w:hAnsi="Arial" w:cs="Arial"/>
          <w:sz w:val="22"/>
          <w:szCs w:val="22"/>
          <w:lang w:val="en-US"/>
        </w:rPr>
        <w:lastRenderedPageBreak/>
        <w:t>respectfully and non-judgementally to the complaint and attempts to work with the pers</w:t>
      </w:r>
      <w:r w:rsidR="00FE3EB8">
        <w:rPr>
          <w:rFonts w:ascii="Arial" w:hAnsi="Arial" w:cs="Arial"/>
          <w:sz w:val="22"/>
          <w:szCs w:val="22"/>
          <w:lang w:val="en-US"/>
        </w:rPr>
        <w:t>on (and/or carer) to resolve it as follows;</w:t>
      </w:r>
      <w:r>
        <w:rPr>
          <w:rFonts w:ascii="Arial" w:hAnsi="Arial" w:cs="Arial"/>
          <w:sz w:val="22"/>
          <w:szCs w:val="22"/>
          <w:lang w:val="en-US"/>
        </w:rPr>
        <w:t xml:space="preserve"> </w:t>
      </w:r>
    </w:p>
    <w:p w14:paraId="1BFE8D55" w14:textId="77777777" w:rsidR="00DD0374" w:rsidRDefault="00DD0374" w:rsidP="00DD0374">
      <w:pPr>
        <w:numPr>
          <w:ilvl w:val="0"/>
          <w:numId w:val="7"/>
        </w:numPr>
        <w:spacing w:line="360" w:lineRule="auto"/>
        <w:rPr>
          <w:rFonts w:ascii="Arial" w:hAnsi="Arial" w:cs="Arial"/>
          <w:sz w:val="22"/>
          <w:szCs w:val="22"/>
          <w:lang w:val="en-US"/>
        </w:rPr>
      </w:pPr>
      <w:r>
        <w:rPr>
          <w:rFonts w:ascii="Arial" w:hAnsi="Arial" w:cs="Arial"/>
          <w:sz w:val="22"/>
          <w:szCs w:val="22"/>
          <w:lang w:val="en-US"/>
        </w:rPr>
        <w:t>The staff member receiving the complaint identifies and clarifies the person’s complaint and the outcomes expected by the complainant;</w:t>
      </w:r>
    </w:p>
    <w:p w14:paraId="0F80C66E" w14:textId="77777777" w:rsidR="00DD0374" w:rsidRDefault="00DD0374" w:rsidP="00DD0374">
      <w:pPr>
        <w:numPr>
          <w:ilvl w:val="0"/>
          <w:numId w:val="7"/>
        </w:numPr>
        <w:spacing w:line="360" w:lineRule="auto"/>
        <w:rPr>
          <w:rFonts w:ascii="Arial" w:hAnsi="Arial" w:cs="Arial"/>
          <w:sz w:val="22"/>
          <w:szCs w:val="22"/>
          <w:lang w:val="en-US"/>
        </w:rPr>
      </w:pPr>
      <w:r>
        <w:rPr>
          <w:rFonts w:ascii="Arial" w:hAnsi="Arial" w:cs="Arial"/>
          <w:sz w:val="22"/>
          <w:szCs w:val="22"/>
          <w:lang w:val="en-US"/>
        </w:rPr>
        <w:t>Where the issue can be resolved through mutual agreement, then this should be undertaken and the informal complaint has been resolved.</w:t>
      </w:r>
    </w:p>
    <w:p w14:paraId="5A49278D" w14:textId="77777777" w:rsidR="00DD0374" w:rsidRDefault="00DD0374" w:rsidP="00DD0374">
      <w:pPr>
        <w:numPr>
          <w:ilvl w:val="0"/>
          <w:numId w:val="7"/>
        </w:numPr>
        <w:spacing w:line="360" w:lineRule="auto"/>
        <w:rPr>
          <w:rFonts w:ascii="Arial" w:hAnsi="Arial" w:cs="Arial"/>
          <w:sz w:val="22"/>
          <w:szCs w:val="22"/>
          <w:lang w:val="en-US"/>
        </w:rPr>
      </w:pPr>
      <w:r>
        <w:rPr>
          <w:rFonts w:ascii="Arial" w:hAnsi="Arial" w:cs="Arial"/>
          <w:sz w:val="22"/>
          <w:szCs w:val="22"/>
          <w:lang w:val="en-US"/>
        </w:rPr>
        <w:t>If the complaint cannot be resolved, the complaint is t</w:t>
      </w:r>
      <w:r w:rsidR="00FE3EB8">
        <w:rPr>
          <w:rFonts w:ascii="Arial" w:hAnsi="Arial" w:cs="Arial"/>
          <w:sz w:val="22"/>
          <w:szCs w:val="22"/>
          <w:lang w:val="en-US"/>
        </w:rPr>
        <w:t>o be referred to the Supervisor for resolution.</w:t>
      </w:r>
    </w:p>
    <w:p w14:paraId="437F31E7" w14:textId="77777777" w:rsidR="00DD0374" w:rsidRDefault="00DD0374" w:rsidP="00DD0374">
      <w:pPr>
        <w:numPr>
          <w:ilvl w:val="0"/>
          <w:numId w:val="7"/>
        </w:numPr>
        <w:spacing w:line="360" w:lineRule="auto"/>
        <w:rPr>
          <w:rFonts w:ascii="Arial" w:hAnsi="Arial" w:cs="Arial"/>
          <w:sz w:val="22"/>
          <w:szCs w:val="22"/>
          <w:lang w:val="en-US"/>
        </w:rPr>
      </w:pPr>
      <w:r>
        <w:rPr>
          <w:rFonts w:ascii="Arial" w:hAnsi="Arial" w:cs="Arial"/>
          <w:sz w:val="22"/>
          <w:szCs w:val="22"/>
          <w:lang w:val="en-US"/>
        </w:rPr>
        <w:t>Where appropriate an Incident Report may need to be completed.</w:t>
      </w:r>
    </w:p>
    <w:p w14:paraId="01AA310E" w14:textId="77777777" w:rsidR="00DD0374" w:rsidRDefault="00DD0374" w:rsidP="00DD0374">
      <w:pPr>
        <w:spacing w:line="360" w:lineRule="auto"/>
        <w:rPr>
          <w:rFonts w:ascii="Arial" w:hAnsi="Arial" w:cs="Arial"/>
          <w:sz w:val="22"/>
          <w:szCs w:val="22"/>
          <w:lang w:val="en-US"/>
        </w:rPr>
      </w:pPr>
    </w:p>
    <w:p w14:paraId="79289A28" w14:textId="77777777" w:rsidR="00DD0374" w:rsidRDefault="00DD0374" w:rsidP="00DD0374">
      <w:pPr>
        <w:spacing w:line="360" w:lineRule="auto"/>
        <w:rPr>
          <w:rFonts w:ascii="Arial" w:hAnsi="Arial" w:cs="Arial"/>
          <w:b/>
          <w:sz w:val="22"/>
          <w:szCs w:val="22"/>
          <w:lang w:val="en-US"/>
        </w:rPr>
      </w:pPr>
      <w:r>
        <w:rPr>
          <w:rFonts w:ascii="Arial" w:hAnsi="Arial" w:cs="Arial"/>
          <w:b/>
          <w:sz w:val="22"/>
          <w:szCs w:val="22"/>
          <w:lang w:val="en-US"/>
        </w:rPr>
        <w:t xml:space="preserve">Formal Complaint Handling </w:t>
      </w:r>
      <w:r w:rsidR="00FA6AB4">
        <w:rPr>
          <w:rFonts w:ascii="Arial" w:hAnsi="Arial" w:cs="Arial"/>
          <w:b/>
          <w:sz w:val="22"/>
          <w:szCs w:val="22"/>
          <w:lang w:val="en-US"/>
        </w:rPr>
        <w:t>Procedure</w:t>
      </w:r>
    </w:p>
    <w:p w14:paraId="25AEF9F4" w14:textId="77777777" w:rsidR="00DD0374" w:rsidRDefault="00DD0374" w:rsidP="00DD0374">
      <w:pPr>
        <w:spacing w:line="360" w:lineRule="auto"/>
        <w:rPr>
          <w:rFonts w:ascii="Arial" w:hAnsi="Arial" w:cs="Arial"/>
          <w:sz w:val="22"/>
          <w:szCs w:val="22"/>
          <w:lang w:val="en-US"/>
        </w:rPr>
      </w:pPr>
      <w:r>
        <w:rPr>
          <w:rFonts w:ascii="Arial" w:hAnsi="Arial" w:cs="Arial"/>
          <w:sz w:val="22"/>
          <w:szCs w:val="22"/>
          <w:lang w:val="en-US"/>
        </w:rPr>
        <w:t xml:space="preserve">Where the complaint cannot be mutually resolved via the informal complaint handling procedure, the Supervisor will inform the complainant of Skillbuilders complaints handling processes and procedures; </w:t>
      </w:r>
    </w:p>
    <w:p w14:paraId="44B7C99A" w14:textId="77777777" w:rsidR="00DD0374" w:rsidRDefault="00DD0374" w:rsidP="00DD0374">
      <w:pPr>
        <w:numPr>
          <w:ilvl w:val="0"/>
          <w:numId w:val="10"/>
        </w:numPr>
        <w:spacing w:line="360" w:lineRule="auto"/>
        <w:rPr>
          <w:rFonts w:ascii="Arial" w:hAnsi="Arial" w:cs="Arial"/>
          <w:sz w:val="22"/>
          <w:szCs w:val="22"/>
          <w:lang w:val="en-US"/>
        </w:rPr>
      </w:pPr>
      <w:r>
        <w:rPr>
          <w:rFonts w:ascii="Arial" w:hAnsi="Arial" w:cs="Arial"/>
          <w:sz w:val="22"/>
          <w:szCs w:val="22"/>
          <w:lang w:val="en-US"/>
        </w:rPr>
        <w:t>The person will be provided with a ‘Complaint Form’ which summarises:</w:t>
      </w:r>
    </w:p>
    <w:p w14:paraId="59BDE91E" w14:textId="77777777" w:rsidR="00DD0374" w:rsidRDefault="00505039" w:rsidP="00DD0374">
      <w:pPr>
        <w:numPr>
          <w:ilvl w:val="0"/>
          <w:numId w:val="11"/>
        </w:numPr>
        <w:spacing w:line="360" w:lineRule="auto"/>
        <w:rPr>
          <w:rFonts w:ascii="Arial" w:hAnsi="Arial" w:cs="Arial"/>
          <w:sz w:val="22"/>
          <w:szCs w:val="22"/>
          <w:lang w:val="en-US"/>
        </w:rPr>
      </w:pPr>
      <w:r>
        <w:rPr>
          <w:rFonts w:ascii="Arial" w:hAnsi="Arial" w:cs="Arial"/>
          <w:sz w:val="22"/>
          <w:szCs w:val="22"/>
          <w:lang w:val="en-US"/>
        </w:rPr>
        <w:t>The complaint;</w:t>
      </w:r>
    </w:p>
    <w:p w14:paraId="65A50B5F" w14:textId="77777777" w:rsidR="00505039" w:rsidRDefault="00505039" w:rsidP="00DD0374">
      <w:pPr>
        <w:numPr>
          <w:ilvl w:val="0"/>
          <w:numId w:val="11"/>
        </w:numPr>
        <w:spacing w:line="360" w:lineRule="auto"/>
        <w:rPr>
          <w:rFonts w:ascii="Arial" w:hAnsi="Arial" w:cs="Arial"/>
          <w:sz w:val="22"/>
          <w:szCs w:val="22"/>
          <w:lang w:val="en-US"/>
        </w:rPr>
      </w:pPr>
      <w:r>
        <w:rPr>
          <w:rFonts w:ascii="Arial" w:hAnsi="Arial" w:cs="Arial"/>
          <w:sz w:val="22"/>
          <w:szCs w:val="22"/>
          <w:lang w:val="en-US"/>
        </w:rPr>
        <w:t>The outcomes expected by the complainant; and</w:t>
      </w:r>
    </w:p>
    <w:p w14:paraId="07B235CC" w14:textId="77777777" w:rsidR="00505039" w:rsidRDefault="00505039" w:rsidP="00DD0374">
      <w:pPr>
        <w:numPr>
          <w:ilvl w:val="0"/>
          <w:numId w:val="11"/>
        </w:numPr>
        <w:spacing w:line="360" w:lineRule="auto"/>
        <w:rPr>
          <w:rFonts w:ascii="Arial" w:hAnsi="Arial" w:cs="Arial"/>
          <w:sz w:val="22"/>
          <w:szCs w:val="22"/>
          <w:lang w:val="en-US"/>
        </w:rPr>
      </w:pPr>
      <w:r>
        <w:rPr>
          <w:rFonts w:ascii="Arial" w:hAnsi="Arial" w:cs="Arial"/>
          <w:sz w:val="22"/>
          <w:szCs w:val="22"/>
          <w:lang w:val="en-US"/>
        </w:rPr>
        <w:t>Provides contact information for the complainant.</w:t>
      </w:r>
    </w:p>
    <w:p w14:paraId="5AC6975E" w14:textId="77777777" w:rsidR="00505039" w:rsidRDefault="00505039" w:rsidP="00505039">
      <w:pPr>
        <w:numPr>
          <w:ilvl w:val="0"/>
          <w:numId w:val="10"/>
        </w:numPr>
        <w:spacing w:line="360" w:lineRule="auto"/>
        <w:rPr>
          <w:rFonts w:ascii="Arial" w:hAnsi="Arial" w:cs="Arial"/>
          <w:sz w:val="22"/>
          <w:szCs w:val="22"/>
          <w:lang w:val="en-US"/>
        </w:rPr>
      </w:pPr>
      <w:r>
        <w:rPr>
          <w:rFonts w:ascii="Arial" w:hAnsi="Arial" w:cs="Arial"/>
          <w:sz w:val="22"/>
          <w:szCs w:val="22"/>
          <w:lang w:val="en-US"/>
        </w:rPr>
        <w:t>The Supervisor will assist the person</w:t>
      </w:r>
      <w:r w:rsidR="00FA6AB4">
        <w:rPr>
          <w:rFonts w:ascii="Arial" w:hAnsi="Arial" w:cs="Arial"/>
          <w:sz w:val="22"/>
          <w:szCs w:val="22"/>
          <w:lang w:val="en-US"/>
        </w:rPr>
        <w:t xml:space="preserve"> with completing the Complaint </w:t>
      </w:r>
      <w:r>
        <w:rPr>
          <w:rFonts w:ascii="Arial" w:hAnsi="Arial" w:cs="Arial"/>
          <w:sz w:val="22"/>
          <w:szCs w:val="22"/>
          <w:lang w:val="en-US"/>
        </w:rPr>
        <w:t>Form where needed;</w:t>
      </w:r>
    </w:p>
    <w:p w14:paraId="0FA9DD33" w14:textId="77777777" w:rsidR="00202088" w:rsidRDefault="00505039" w:rsidP="00FE5DDF">
      <w:pPr>
        <w:numPr>
          <w:ilvl w:val="0"/>
          <w:numId w:val="10"/>
        </w:numPr>
        <w:spacing w:line="360" w:lineRule="auto"/>
        <w:rPr>
          <w:rFonts w:ascii="Arial" w:hAnsi="Arial" w:cs="Arial"/>
          <w:sz w:val="22"/>
          <w:szCs w:val="22"/>
          <w:lang w:val="en-US"/>
        </w:rPr>
      </w:pPr>
      <w:r w:rsidRPr="00505039">
        <w:rPr>
          <w:rFonts w:ascii="Arial" w:hAnsi="Arial" w:cs="Arial"/>
          <w:sz w:val="22"/>
          <w:szCs w:val="22"/>
          <w:lang w:val="en-US"/>
        </w:rPr>
        <w:t>The Complaint Form will be forwarded to the Managing Partner as soon as it has been received. This should occur as soon as possible and by no later than 48 hours after receiving the complaint (if complaint lodged during the weekend).</w:t>
      </w:r>
    </w:p>
    <w:p w14:paraId="02979E29" w14:textId="77777777" w:rsidR="00505039" w:rsidRDefault="00505039" w:rsidP="00FE5DDF">
      <w:pPr>
        <w:numPr>
          <w:ilvl w:val="0"/>
          <w:numId w:val="10"/>
        </w:numPr>
        <w:spacing w:line="360" w:lineRule="auto"/>
        <w:rPr>
          <w:rFonts w:ascii="Arial" w:hAnsi="Arial" w:cs="Arial"/>
          <w:sz w:val="22"/>
          <w:szCs w:val="22"/>
          <w:lang w:val="en-US"/>
        </w:rPr>
      </w:pPr>
      <w:r>
        <w:rPr>
          <w:rFonts w:ascii="Arial" w:hAnsi="Arial" w:cs="Arial"/>
          <w:sz w:val="22"/>
          <w:szCs w:val="22"/>
          <w:lang w:val="en-US"/>
        </w:rPr>
        <w:t>The Managing Partner will meet with the client and/or carer, and their advocate if they have one, as soon as possible to review the complaint and endeavo</w:t>
      </w:r>
      <w:r w:rsidR="00FE3EB8">
        <w:rPr>
          <w:rFonts w:ascii="Arial" w:hAnsi="Arial" w:cs="Arial"/>
          <w:sz w:val="22"/>
          <w:szCs w:val="22"/>
          <w:lang w:val="en-US"/>
        </w:rPr>
        <w:t>u</w:t>
      </w:r>
      <w:r>
        <w:rPr>
          <w:rFonts w:ascii="Arial" w:hAnsi="Arial" w:cs="Arial"/>
          <w:sz w:val="22"/>
          <w:szCs w:val="22"/>
          <w:lang w:val="en-US"/>
        </w:rPr>
        <w:t>r to resolve the situation.  The agreed solution or reasons for non-resolution at this meeting are to be documented, and a copy provided to the parties involved.</w:t>
      </w:r>
    </w:p>
    <w:p w14:paraId="0D9B39F4" w14:textId="77777777" w:rsidR="00505039" w:rsidRDefault="00505039" w:rsidP="00505039">
      <w:pPr>
        <w:spacing w:line="360" w:lineRule="auto"/>
        <w:rPr>
          <w:rFonts w:ascii="Arial" w:hAnsi="Arial" w:cs="Arial"/>
          <w:sz w:val="22"/>
          <w:szCs w:val="22"/>
          <w:lang w:val="en-US"/>
        </w:rPr>
      </w:pPr>
    </w:p>
    <w:p w14:paraId="170AFBD2" w14:textId="77777777" w:rsidR="00505039" w:rsidRDefault="00505039" w:rsidP="00505039">
      <w:pPr>
        <w:spacing w:line="360" w:lineRule="auto"/>
        <w:rPr>
          <w:rFonts w:ascii="Arial" w:hAnsi="Arial" w:cs="Arial"/>
          <w:b/>
          <w:sz w:val="22"/>
          <w:szCs w:val="22"/>
          <w:lang w:val="en-US"/>
        </w:rPr>
      </w:pPr>
      <w:r>
        <w:rPr>
          <w:rFonts w:ascii="Arial" w:hAnsi="Arial" w:cs="Arial"/>
          <w:b/>
          <w:sz w:val="22"/>
          <w:szCs w:val="22"/>
          <w:lang w:val="en-US"/>
        </w:rPr>
        <w:t>If a Formal Complaint cannot be Resolved</w:t>
      </w:r>
    </w:p>
    <w:p w14:paraId="1B6B57EC" w14:textId="77777777" w:rsidR="00505039" w:rsidRDefault="00505039" w:rsidP="00505039">
      <w:pPr>
        <w:spacing w:line="360" w:lineRule="auto"/>
        <w:rPr>
          <w:rFonts w:ascii="Arial" w:hAnsi="Arial" w:cs="Arial"/>
          <w:sz w:val="22"/>
          <w:szCs w:val="22"/>
          <w:lang w:val="en-US"/>
        </w:rPr>
      </w:pPr>
      <w:r>
        <w:rPr>
          <w:rFonts w:ascii="Arial" w:hAnsi="Arial" w:cs="Arial"/>
          <w:sz w:val="22"/>
          <w:szCs w:val="22"/>
          <w:lang w:val="en-US"/>
        </w:rPr>
        <w:t>If the matter is not resolved with the Managing Partner and the client and/or carer remains dissatisfied</w:t>
      </w:r>
      <w:r w:rsidR="00FE3EB8">
        <w:rPr>
          <w:rFonts w:ascii="Arial" w:hAnsi="Arial" w:cs="Arial"/>
          <w:sz w:val="22"/>
          <w:szCs w:val="22"/>
          <w:lang w:val="en-US"/>
        </w:rPr>
        <w:t>,</w:t>
      </w:r>
      <w:r>
        <w:rPr>
          <w:rFonts w:ascii="Arial" w:hAnsi="Arial" w:cs="Arial"/>
          <w:sz w:val="22"/>
          <w:szCs w:val="22"/>
          <w:lang w:val="en-US"/>
        </w:rPr>
        <w:t xml:space="preserve"> they will be advised of other agencies they can use to assist them to achieve a resolution.   If necessary, they will be assisted to access an</w:t>
      </w:r>
      <w:r w:rsidR="00E46485">
        <w:rPr>
          <w:rFonts w:ascii="Arial" w:hAnsi="Arial" w:cs="Arial"/>
          <w:sz w:val="22"/>
          <w:szCs w:val="22"/>
          <w:lang w:val="en-US"/>
        </w:rPr>
        <w:t xml:space="preserve"> external agency.  For example;</w:t>
      </w:r>
    </w:p>
    <w:p w14:paraId="0018A7CB" w14:textId="77777777" w:rsidR="00505039" w:rsidRDefault="00505039" w:rsidP="00FA6AB4">
      <w:pPr>
        <w:spacing w:line="360" w:lineRule="auto"/>
        <w:ind w:firstLine="720"/>
        <w:rPr>
          <w:rFonts w:ascii="Arial" w:hAnsi="Arial" w:cs="Arial"/>
          <w:sz w:val="22"/>
          <w:szCs w:val="22"/>
          <w:lang w:val="en-US"/>
        </w:rPr>
      </w:pPr>
      <w:r>
        <w:rPr>
          <w:rFonts w:ascii="Arial" w:hAnsi="Arial" w:cs="Arial"/>
          <w:sz w:val="22"/>
          <w:szCs w:val="22"/>
          <w:lang w:val="en-US"/>
        </w:rPr>
        <w:t>Health and Disability Services Complaints Of</w:t>
      </w:r>
      <w:r w:rsidR="00FA6AB4">
        <w:rPr>
          <w:rFonts w:ascii="Arial" w:hAnsi="Arial" w:cs="Arial"/>
          <w:sz w:val="22"/>
          <w:szCs w:val="22"/>
          <w:lang w:val="en-US"/>
        </w:rPr>
        <w:t>f</w:t>
      </w:r>
      <w:r>
        <w:rPr>
          <w:rFonts w:ascii="Arial" w:hAnsi="Arial" w:cs="Arial"/>
          <w:sz w:val="22"/>
          <w:szCs w:val="22"/>
          <w:lang w:val="en-US"/>
        </w:rPr>
        <w:t>ice (HaDSCO)</w:t>
      </w:r>
    </w:p>
    <w:p w14:paraId="4CE9CCEB" w14:textId="77777777" w:rsidR="00FA6AB4" w:rsidRDefault="00FA6AB4" w:rsidP="00FA6AB4">
      <w:pPr>
        <w:spacing w:line="360" w:lineRule="auto"/>
        <w:ind w:firstLine="720"/>
        <w:rPr>
          <w:rFonts w:ascii="Arial" w:hAnsi="Arial" w:cs="Arial"/>
          <w:sz w:val="22"/>
          <w:szCs w:val="22"/>
          <w:lang w:val="en-US"/>
        </w:rPr>
      </w:pPr>
      <w:r>
        <w:rPr>
          <w:rFonts w:ascii="Arial" w:hAnsi="Arial" w:cs="Arial"/>
          <w:sz w:val="22"/>
          <w:szCs w:val="22"/>
          <w:lang w:val="en-US"/>
        </w:rPr>
        <w:t>Australian Competition and Consumer Commission</w:t>
      </w:r>
    </w:p>
    <w:p w14:paraId="406739BA" w14:textId="77777777" w:rsidR="00FA6AB4" w:rsidRDefault="00E46485" w:rsidP="00E46485">
      <w:pPr>
        <w:spacing w:line="360" w:lineRule="auto"/>
        <w:ind w:firstLine="720"/>
        <w:rPr>
          <w:rFonts w:ascii="Arial" w:hAnsi="Arial" w:cs="Arial"/>
          <w:sz w:val="22"/>
          <w:szCs w:val="22"/>
          <w:lang w:val="en-US"/>
        </w:rPr>
      </w:pPr>
      <w:r>
        <w:rPr>
          <w:rFonts w:ascii="Arial" w:hAnsi="Arial" w:cs="Arial"/>
          <w:sz w:val="22"/>
          <w:szCs w:val="22"/>
          <w:lang w:val="en-US"/>
        </w:rPr>
        <w:t>Department of Commerce</w:t>
      </w:r>
    </w:p>
    <w:p w14:paraId="531E5A54" w14:textId="77777777" w:rsidR="00FA6AB4" w:rsidRDefault="00FA6AB4" w:rsidP="00FA6AB4">
      <w:pPr>
        <w:spacing w:line="360" w:lineRule="auto"/>
        <w:rPr>
          <w:rFonts w:ascii="Arial" w:hAnsi="Arial" w:cs="Arial"/>
          <w:b/>
          <w:sz w:val="22"/>
          <w:szCs w:val="22"/>
          <w:lang w:val="en-US"/>
        </w:rPr>
      </w:pPr>
      <w:r>
        <w:rPr>
          <w:rFonts w:ascii="Arial" w:hAnsi="Arial" w:cs="Arial"/>
          <w:b/>
          <w:sz w:val="22"/>
          <w:szCs w:val="22"/>
          <w:lang w:val="en-US"/>
        </w:rPr>
        <w:t>Service Improvement</w:t>
      </w:r>
    </w:p>
    <w:p w14:paraId="4E7C267A" w14:textId="77777777" w:rsidR="00FA6AB4" w:rsidRPr="00FA6AB4" w:rsidRDefault="00FA6AB4" w:rsidP="00FA6AB4">
      <w:pPr>
        <w:spacing w:line="360" w:lineRule="auto"/>
        <w:rPr>
          <w:rFonts w:ascii="Arial" w:hAnsi="Arial" w:cs="Arial"/>
          <w:sz w:val="22"/>
          <w:szCs w:val="22"/>
          <w:lang w:val="en-US"/>
        </w:rPr>
      </w:pPr>
      <w:r>
        <w:rPr>
          <w:rFonts w:ascii="Arial" w:hAnsi="Arial" w:cs="Arial"/>
          <w:sz w:val="22"/>
          <w:szCs w:val="22"/>
          <w:lang w:val="en-US"/>
        </w:rPr>
        <w:t>The Complaints Register will be reviewed at least once every year to analyse complaints and identify opportunities for service improvement.</w:t>
      </w:r>
    </w:p>
    <w:p w14:paraId="0BDCE79F" w14:textId="77777777" w:rsidR="001A3D62" w:rsidRDefault="001A3D62" w:rsidP="00FE5DDF">
      <w:pPr>
        <w:spacing w:line="360" w:lineRule="auto"/>
        <w:rPr>
          <w:rFonts w:ascii="Arial" w:hAnsi="Arial" w:cs="Arial"/>
          <w:b/>
          <w:sz w:val="22"/>
          <w:szCs w:val="20"/>
          <w:lang w:val="en-US"/>
        </w:rPr>
      </w:pPr>
    </w:p>
    <w:p w14:paraId="34AE754F" w14:textId="77777777" w:rsidR="000617BC" w:rsidRDefault="000617BC" w:rsidP="00FE5DDF">
      <w:pPr>
        <w:spacing w:line="360" w:lineRule="auto"/>
        <w:rPr>
          <w:rFonts w:ascii="Arial" w:hAnsi="Arial" w:cs="Arial"/>
          <w:b/>
          <w:sz w:val="22"/>
          <w:szCs w:val="20"/>
          <w:lang w:val="en-US"/>
        </w:rPr>
      </w:pPr>
      <w:r>
        <w:rPr>
          <w:rFonts w:ascii="Arial" w:hAnsi="Arial" w:cs="Arial"/>
          <w:b/>
          <w:sz w:val="22"/>
          <w:szCs w:val="20"/>
          <w:lang w:val="en-US"/>
        </w:rPr>
        <w:t>Approvals</w:t>
      </w:r>
    </w:p>
    <w:p w14:paraId="23D73A88" w14:textId="77777777" w:rsidR="00814BF5" w:rsidRPr="00814BF5" w:rsidRDefault="000617BC" w:rsidP="00BE1D36">
      <w:pPr>
        <w:spacing w:line="360" w:lineRule="auto"/>
        <w:rPr>
          <w:rFonts w:ascii="Arial" w:hAnsi="Arial" w:cs="Arial"/>
          <w:sz w:val="22"/>
          <w:szCs w:val="20"/>
          <w:lang w:val="en-US"/>
        </w:rPr>
      </w:pPr>
      <w:r>
        <w:rPr>
          <w:rFonts w:ascii="Arial" w:hAnsi="Arial" w:cs="Arial"/>
          <w:sz w:val="22"/>
          <w:szCs w:val="20"/>
          <w:lang w:val="en-US"/>
        </w:rPr>
        <w:t xml:space="preserve">Date of Approval:        </w:t>
      </w:r>
      <w:r w:rsidR="001A3D62">
        <w:rPr>
          <w:rFonts w:ascii="Arial" w:hAnsi="Arial" w:cs="Arial"/>
          <w:sz w:val="22"/>
          <w:szCs w:val="20"/>
          <w:lang w:val="en-US"/>
        </w:rPr>
        <w:t>1/</w:t>
      </w:r>
      <w:r w:rsidR="00271DDD">
        <w:rPr>
          <w:rFonts w:ascii="Arial" w:hAnsi="Arial" w:cs="Arial"/>
          <w:sz w:val="22"/>
          <w:szCs w:val="20"/>
          <w:lang w:val="en-US"/>
        </w:rPr>
        <w:t>02/2026</w:t>
      </w:r>
      <w:r>
        <w:rPr>
          <w:rFonts w:ascii="Arial" w:hAnsi="Arial" w:cs="Arial"/>
          <w:sz w:val="22"/>
          <w:szCs w:val="20"/>
          <w:lang w:val="en-US"/>
        </w:rPr>
        <w:t xml:space="preserve">                        Signature of Managing Partner:</w:t>
      </w:r>
    </w:p>
    <w:sectPr w:rsidR="00814BF5" w:rsidRPr="00814BF5">
      <w:pgSz w:w="11906" w:h="16838" w:code="9"/>
      <w:pgMar w:top="794" w:right="1077" w:bottom="794" w:left="1077" w:header="794"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55E04DD" w14:textId="77777777" w:rsidR="001840DA" w:rsidRDefault="001840DA" w:rsidP="00DF2F74">
      <w:r>
        <w:separator/>
      </w:r>
    </w:p>
  </w:endnote>
  <w:endnote w:type="continuationSeparator" w:id="0">
    <w:p w14:paraId="4D398CAE" w14:textId="77777777" w:rsidR="001840DA" w:rsidRDefault="001840DA" w:rsidP="00DF2F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lbertus Extra Bold">
    <w:altName w:val="Times New Roman"/>
    <w:panose1 w:val="020B0604020202020204"/>
    <w:charset w:val="00"/>
    <w:family w:val="roman"/>
    <w:pitch w:val="variable"/>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A1B7633" w14:textId="77777777" w:rsidR="001840DA" w:rsidRDefault="001840DA" w:rsidP="00DF2F74">
      <w:r>
        <w:separator/>
      </w:r>
    </w:p>
  </w:footnote>
  <w:footnote w:type="continuationSeparator" w:id="0">
    <w:p w14:paraId="6C8F4C93" w14:textId="77777777" w:rsidR="001840DA" w:rsidRDefault="001840DA" w:rsidP="00DF2F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7D61E1E"/>
    <w:multiLevelType w:val="hybridMultilevel"/>
    <w:tmpl w:val="4CFAA4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FF40F4A"/>
    <w:multiLevelType w:val="hybridMultilevel"/>
    <w:tmpl w:val="700861C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23AE12B3"/>
    <w:multiLevelType w:val="hybridMultilevel"/>
    <w:tmpl w:val="3E849C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49D399B"/>
    <w:multiLevelType w:val="hybridMultilevel"/>
    <w:tmpl w:val="75B2B2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528929A1"/>
    <w:multiLevelType w:val="hybridMultilevel"/>
    <w:tmpl w:val="88547CC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 w15:restartNumberingAfterBreak="0">
    <w:nsid w:val="5CE178FA"/>
    <w:multiLevelType w:val="hybridMultilevel"/>
    <w:tmpl w:val="E5987C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7560FB5"/>
    <w:multiLevelType w:val="hybridMultilevel"/>
    <w:tmpl w:val="AB9C1F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A2B49EF"/>
    <w:multiLevelType w:val="hybridMultilevel"/>
    <w:tmpl w:val="47504830"/>
    <w:lvl w:ilvl="0" w:tplc="5D60B394">
      <w:numFmt w:val="bullet"/>
      <w:lvlText w:val="-"/>
      <w:lvlJc w:val="left"/>
      <w:pPr>
        <w:ind w:left="1800" w:hanging="360"/>
      </w:pPr>
      <w:rPr>
        <w:rFonts w:ascii="Arial" w:eastAsia="Times New Roman" w:hAnsi="Arial" w:cs="Aria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8" w15:restartNumberingAfterBreak="0">
    <w:nsid w:val="6B347681"/>
    <w:multiLevelType w:val="hybridMultilevel"/>
    <w:tmpl w:val="E3CEDD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F816E13"/>
    <w:multiLevelType w:val="hybridMultilevel"/>
    <w:tmpl w:val="86CCD90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2515D73"/>
    <w:multiLevelType w:val="hybridMultilevel"/>
    <w:tmpl w:val="B624FA6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702899447">
    <w:abstractNumId w:val="9"/>
  </w:num>
  <w:num w:numId="2" w16cid:durableId="301812535">
    <w:abstractNumId w:val="6"/>
  </w:num>
  <w:num w:numId="3" w16cid:durableId="1127161389">
    <w:abstractNumId w:val="4"/>
  </w:num>
  <w:num w:numId="4" w16cid:durableId="1340766926">
    <w:abstractNumId w:val="3"/>
  </w:num>
  <w:num w:numId="5" w16cid:durableId="1904636769">
    <w:abstractNumId w:val="2"/>
  </w:num>
  <w:num w:numId="6" w16cid:durableId="337394559">
    <w:abstractNumId w:val="8"/>
  </w:num>
  <w:num w:numId="7" w16cid:durableId="665595907">
    <w:abstractNumId w:val="0"/>
  </w:num>
  <w:num w:numId="8" w16cid:durableId="398330560">
    <w:abstractNumId w:val="1"/>
  </w:num>
  <w:num w:numId="9" w16cid:durableId="413431812">
    <w:abstractNumId w:val="10"/>
  </w:num>
  <w:num w:numId="10" w16cid:durableId="368847814">
    <w:abstractNumId w:val="5"/>
  </w:num>
  <w:num w:numId="11" w16cid:durableId="79840730">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1DA"/>
    <w:rsid w:val="00050362"/>
    <w:rsid w:val="000617BC"/>
    <w:rsid w:val="00075957"/>
    <w:rsid w:val="00082D8E"/>
    <w:rsid w:val="00096388"/>
    <w:rsid w:val="000A0D68"/>
    <w:rsid w:val="000A7999"/>
    <w:rsid w:val="00111D80"/>
    <w:rsid w:val="0017095C"/>
    <w:rsid w:val="001840DA"/>
    <w:rsid w:val="001A3D62"/>
    <w:rsid w:val="001E0248"/>
    <w:rsid w:val="00202088"/>
    <w:rsid w:val="00271DDD"/>
    <w:rsid w:val="0029115E"/>
    <w:rsid w:val="00296E78"/>
    <w:rsid w:val="002F2AA7"/>
    <w:rsid w:val="003D6AC1"/>
    <w:rsid w:val="0047533E"/>
    <w:rsid w:val="00505039"/>
    <w:rsid w:val="00546B65"/>
    <w:rsid w:val="005653BE"/>
    <w:rsid w:val="005A3538"/>
    <w:rsid w:val="0064268F"/>
    <w:rsid w:val="00657031"/>
    <w:rsid w:val="006A62EB"/>
    <w:rsid w:val="00703941"/>
    <w:rsid w:val="007306B6"/>
    <w:rsid w:val="008111DA"/>
    <w:rsid w:val="00814BF5"/>
    <w:rsid w:val="00840DFB"/>
    <w:rsid w:val="0094386F"/>
    <w:rsid w:val="00AF795A"/>
    <w:rsid w:val="00B25762"/>
    <w:rsid w:val="00BA4905"/>
    <w:rsid w:val="00BC2B75"/>
    <w:rsid w:val="00BE1D36"/>
    <w:rsid w:val="00CB7DF0"/>
    <w:rsid w:val="00CD5C72"/>
    <w:rsid w:val="00D420B2"/>
    <w:rsid w:val="00DD0374"/>
    <w:rsid w:val="00DF2F74"/>
    <w:rsid w:val="00DF3229"/>
    <w:rsid w:val="00DF6D40"/>
    <w:rsid w:val="00E46485"/>
    <w:rsid w:val="00E56521"/>
    <w:rsid w:val="00E57B61"/>
    <w:rsid w:val="00E60761"/>
    <w:rsid w:val="00E807EC"/>
    <w:rsid w:val="00F15413"/>
    <w:rsid w:val="00F626CE"/>
    <w:rsid w:val="00F63EFE"/>
    <w:rsid w:val="00FA3B5C"/>
    <w:rsid w:val="00FA6AB4"/>
    <w:rsid w:val="00FE3EB8"/>
    <w:rsid w:val="00FE5DD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25D6C6"/>
  <w15:chartTrackingRefBased/>
  <w15:docId w15:val="{22BE94CF-27EE-F44B-A8B6-33A9762BF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3">
    <w:name w:val="heading 3"/>
    <w:basedOn w:val="Normal"/>
    <w:next w:val="Normal"/>
    <w:qFormat/>
    <w:pPr>
      <w:keepNext/>
      <w:outlineLvl w:val="2"/>
    </w:pPr>
    <w:rPr>
      <w:rFonts w:ascii="Arial" w:eastAsia="Arial Unicode MS" w:hAnsi="Arial" w:cs="Arial"/>
      <w:i/>
      <w:iCs/>
      <w:szCs w:val="20"/>
      <w:lang w:val="en-US"/>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2F74"/>
    <w:pPr>
      <w:tabs>
        <w:tab w:val="center" w:pos="4513"/>
        <w:tab w:val="right" w:pos="9026"/>
      </w:tabs>
    </w:pPr>
  </w:style>
  <w:style w:type="character" w:customStyle="1" w:styleId="HeaderChar">
    <w:name w:val="Header Char"/>
    <w:link w:val="Header"/>
    <w:uiPriority w:val="99"/>
    <w:rsid w:val="00DF2F74"/>
    <w:rPr>
      <w:sz w:val="24"/>
      <w:szCs w:val="24"/>
      <w:lang w:val="en-AU" w:eastAsia="en-US"/>
    </w:rPr>
  </w:style>
  <w:style w:type="paragraph" w:styleId="Footer">
    <w:name w:val="footer"/>
    <w:basedOn w:val="Normal"/>
    <w:link w:val="FooterChar"/>
    <w:uiPriority w:val="99"/>
    <w:unhideWhenUsed/>
    <w:rsid w:val="00DF2F74"/>
    <w:pPr>
      <w:tabs>
        <w:tab w:val="center" w:pos="4513"/>
        <w:tab w:val="right" w:pos="9026"/>
      </w:tabs>
    </w:pPr>
  </w:style>
  <w:style w:type="character" w:customStyle="1" w:styleId="FooterChar">
    <w:name w:val="Footer Char"/>
    <w:link w:val="Footer"/>
    <w:uiPriority w:val="99"/>
    <w:rsid w:val="00DF2F74"/>
    <w:rPr>
      <w:sz w:val="24"/>
      <w:szCs w:val="24"/>
      <w:lang w:val="en-AU" w:eastAsia="en-US"/>
    </w:rPr>
  </w:style>
  <w:style w:type="paragraph" w:styleId="BodyText2">
    <w:name w:val="Body Text 2"/>
    <w:link w:val="BodyText2Char"/>
    <w:rsid w:val="003D6AC1"/>
    <w:pPr>
      <w:jc w:val="center"/>
    </w:pPr>
    <w:rPr>
      <w:rFonts w:ascii="Albertus Extra Bold" w:hAnsi="Albertus Extra Bold"/>
      <w:color w:val="000000"/>
      <w:kern w:val="28"/>
      <w:lang w:val="en-US" w:eastAsia="en-US"/>
    </w:rPr>
  </w:style>
  <w:style w:type="character" w:customStyle="1" w:styleId="BodyText2Char">
    <w:name w:val="Body Text 2 Char"/>
    <w:link w:val="BodyText2"/>
    <w:rsid w:val="003D6AC1"/>
    <w:rPr>
      <w:rFonts w:ascii="Albertus Extra Bold" w:hAnsi="Albertus Extra Bold"/>
      <w:color w:val="000000"/>
      <w:kern w:val="28"/>
      <w:lang w:val="en-US" w:eastAsia="en-US"/>
    </w:rPr>
  </w:style>
  <w:style w:type="character" w:styleId="Hyperlink">
    <w:name w:val="Hyperlink"/>
    <w:uiPriority w:val="99"/>
    <w:unhideWhenUsed/>
    <w:rsid w:val="005653B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674</Words>
  <Characters>3848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Penny Melsom</cp:lastModifiedBy>
  <cp:revision>2</cp:revision>
  <dcterms:created xsi:type="dcterms:W3CDTF">2026-10-18T06:48:00Z</dcterms:created>
  <dcterms:modified xsi:type="dcterms:W3CDTF">2026-10-18T06:48:00Z</dcterms:modified>
</cp:coreProperties>
</file>